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68" w:rsidRPr="00346147" w:rsidRDefault="00A32D68" w:rsidP="00346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461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4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9C2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CIG: </w:t>
      </w:r>
      <w:r w:rsidR="00346147" w:rsidRPr="00346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</w:t>
      </w:r>
      <w:r w:rsidR="000D5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F333DCF1B</w:t>
      </w:r>
      <w:bookmarkStart w:id="1" w:name="_GoBack"/>
      <w:bookmarkEnd w:id="1"/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di________________________________________________________________________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Pr="009C29E0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9C29E0">
        <w:rPr>
          <w:rFonts w:ascii="Times New Roman" w:eastAsia="Times New Roman" w:hAnsi="Times New Roman" w:cs="Times New Roman"/>
          <w:sz w:val="24"/>
          <w:szCs w:val="24"/>
        </w:rPr>
        <w:t>con sede in _______________________________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l’attribuzione dell’incarico di “MEDICO COMPETENTE”, il seguente costo annuo (lordo stato):</w:t>
      </w: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80" w:type="dxa"/>
        <w:tblInd w:w="10" w:type="dxa"/>
        <w:tblLayout w:type="fixed"/>
        <w:tblLook w:val="0000"/>
      </w:tblPr>
      <w:tblGrid>
        <w:gridCol w:w="4940"/>
        <w:gridCol w:w="4940"/>
      </w:tblGrid>
      <w:tr w:rsidR="00A32D68" w:rsidTr="00B76D1A">
        <w:trPr>
          <w:trHeight w:val="280"/>
        </w:trPr>
        <w:tc>
          <w:tcPr>
            <w:tcW w:w="4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4940" w:type="dxa"/>
            <w:tcBorders>
              <w:top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orario in lettere e in cifre</w:t>
            </w: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A32D68" w:rsidTr="00B76D1A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A32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Incarico annuale medico competente,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 relazione annuale,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alla riunione periodica 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triennale)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4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 trattasi di importi diversi a seconda del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profilo professionale indicare importo medio)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60"/>
        </w:trPr>
        <w:tc>
          <w:tcPr>
            <w:tcW w:w="4940" w:type="dxa"/>
            <w:tcBorders>
              <w:left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compreso eventuale costo per uscita</w:t>
            </w:r>
          </w:p>
        </w:tc>
        <w:tc>
          <w:tcPr>
            <w:tcW w:w="4940" w:type="dxa"/>
            <w:tcBorders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280"/>
        </w:trPr>
        <w:tc>
          <w:tcPr>
            <w:tcW w:w="4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000000"/>
              <w:right w:val="single" w:sz="8" w:space="0" w:color="000000"/>
            </w:tcBorders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D68" w:rsidTr="00B76D1A">
        <w:trPr>
          <w:trHeight w:val="800"/>
        </w:trPr>
        <w:tc>
          <w:tcPr>
            <w:tcW w:w="4940" w:type="dxa"/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_________________________</w:t>
            </w:r>
          </w:p>
        </w:tc>
        <w:tc>
          <w:tcPr>
            <w:tcW w:w="4940" w:type="dxa"/>
          </w:tcPr>
          <w:p w:rsidR="00A32D68" w:rsidRDefault="00A32D68" w:rsidP="00B76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2D68" w:rsidRDefault="00A32D68" w:rsidP="00A32D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</w:p>
    <w:p w:rsidR="00B44F95" w:rsidRDefault="00B44F95">
      <w:pPr>
        <w:ind w:left="0" w:hanging="2"/>
      </w:pPr>
    </w:p>
    <w:sectPr w:rsidR="00B44F95" w:rsidSect="0049621F">
      <w:pgSz w:w="11900" w:h="16838"/>
      <w:pgMar w:top="1410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856"/>
    <w:rsid w:val="000D5761"/>
    <w:rsid w:val="00346147"/>
    <w:rsid w:val="0049621F"/>
    <w:rsid w:val="009C29E0"/>
    <w:rsid w:val="00A32D68"/>
    <w:rsid w:val="00AE0856"/>
    <w:rsid w:val="00B44F95"/>
    <w:rsid w:val="00CF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32D6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economato</cp:lastModifiedBy>
  <cp:revision>6</cp:revision>
  <dcterms:created xsi:type="dcterms:W3CDTF">2020-07-02T10:24:00Z</dcterms:created>
  <dcterms:modified xsi:type="dcterms:W3CDTF">2021-11-11T11:11:00Z</dcterms:modified>
</cp:coreProperties>
</file>